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01EB" w14:textId="0C2159EB" w:rsidR="008E6E84" w:rsidRDefault="005711C7">
      <w:pPr>
        <w:rPr>
          <w:sz w:val="28"/>
          <w:szCs w:val="28"/>
        </w:rPr>
      </w:pPr>
      <w:r>
        <w:rPr>
          <w:sz w:val="28"/>
          <w:szCs w:val="28"/>
        </w:rPr>
        <w:t xml:space="preserve">A chapter summary tells events, in order, of what happened in that chapter. </w:t>
      </w:r>
    </w:p>
    <w:p w14:paraId="768354F9" w14:textId="1DADA493" w:rsidR="005711C7" w:rsidRDefault="005711C7">
      <w:pPr>
        <w:rPr>
          <w:sz w:val="28"/>
          <w:szCs w:val="28"/>
        </w:rPr>
      </w:pPr>
      <w:r>
        <w:rPr>
          <w:sz w:val="28"/>
          <w:szCs w:val="28"/>
        </w:rPr>
        <w:t xml:space="preserve">A chapter summary is not the same as a retell. Retelling the story is much more detailed and longer. It is </w:t>
      </w:r>
      <w:proofErr w:type="gramStart"/>
      <w:r>
        <w:rPr>
          <w:sz w:val="28"/>
          <w:szCs w:val="28"/>
        </w:rPr>
        <w:t>actually harder</w:t>
      </w:r>
      <w:proofErr w:type="gramEnd"/>
      <w:r>
        <w:rPr>
          <w:sz w:val="28"/>
          <w:szCs w:val="28"/>
        </w:rPr>
        <w:t xml:space="preserve"> to write a summary! </w:t>
      </w:r>
    </w:p>
    <w:p w14:paraId="0B1028CB" w14:textId="302742E9" w:rsidR="005711C7" w:rsidRDefault="005711C7">
      <w:pPr>
        <w:rPr>
          <w:sz w:val="28"/>
          <w:szCs w:val="28"/>
        </w:rPr>
      </w:pPr>
    </w:p>
    <w:p w14:paraId="6D3EB4BE" w14:textId="0870C7A2" w:rsidR="005711C7" w:rsidRDefault="005711C7">
      <w:pPr>
        <w:rPr>
          <w:sz w:val="28"/>
          <w:szCs w:val="28"/>
        </w:rPr>
      </w:pPr>
      <w:r>
        <w:rPr>
          <w:sz w:val="28"/>
          <w:szCs w:val="28"/>
        </w:rPr>
        <w:t>You start a summary by capturing the big idea in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1C7" w14:paraId="5AC3D993" w14:textId="77777777" w:rsidTr="005711C7">
        <w:tc>
          <w:tcPr>
            <w:tcW w:w="9350" w:type="dxa"/>
          </w:tcPr>
          <w:p w14:paraId="501F45C1" w14:textId="4326E069" w:rsidR="005711C7" w:rsidRDefault="0057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Claudia and Jamie pay for a mailbox number so that they can collect mail. In addition, the two children deliver their clue about the Angel statue to the museum office.</w:t>
            </w:r>
          </w:p>
        </w:tc>
      </w:tr>
    </w:tbl>
    <w:p w14:paraId="69A74F97" w14:textId="200024A9" w:rsidR="005711C7" w:rsidRDefault="005711C7">
      <w:pPr>
        <w:rPr>
          <w:sz w:val="28"/>
          <w:szCs w:val="28"/>
        </w:rPr>
      </w:pPr>
    </w:p>
    <w:p w14:paraId="408B1F5E" w14:textId="4EDFF2C2" w:rsidR="005711C7" w:rsidRDefault="005711C7" w:rsidP="00571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First, Claudia and Jamie paid $4.50 to rent a mailbox for a part of a year. They needed the mailbox so that they can receive return mail from the museum in the hopes of helping them solve the mystery of “The Angel”</w:t>
      </w:r>
    </w:p>
    <w:p w14:paraId="0070DF29" w14:textId="79258B87" w:rsidR="005711C7" w:rsidRDefault="005711C7" w:rsidP="005711C7">
      <w:pPr>
        <w:rPr>
          <w:sz w:val="28"/>
          <w:szCs w:val="28"/>
        </w:rPr>
      </w:pPr>
    </w:p>
    <w:p w14:paraId="3066AE7C" w14:textId="65747926" w:rsidR="005711C7" w:rsidRDefault="005711C7" w:rsidP="00571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Next, Claudia and Jamie thought that if they blended into a school group visiting the museum, they might convince a student to deliver their message to the museum office.</w:t>
      </w:r>
    </w:p>
    <w:p w14:paraId="2200A0F0" w14:textId="77777777" w:rsidR="005711C7" w:rsidRPr="005711C7" w:rsidRDefault="005711C7" w:rsidP="005711C7">
      <w:pPr>
        <w:pStyle w:val="ListParagraph"/>
        <w:rPr>
          <w:sz w:val="28"/>
          <w:szCs w:val="28"/>
        </w:rPr>
      </w:pPr>
    </w:p>
    <w:p w14:paraId="4058995F" w14:textId="4A9D005B" w:rsidR="005711C7" w:rsidRDefault="005711C7" w:rsidP="00571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Claudia and Jamie approached the Egyptian wing, they heard conversations from students and realized</w:t>
      </w:r>
      <w:r w:rsidR="00EE27DB">
        <w:rPr>
          <w:sz w:val="28"/>
          <w:szCs w:val="28"/>
        </w:rPr>
        <w:t xml:space="preserve"> they were students from Jamie’s third grade class!</w:t>
      </w:r>
    </w:p>
    <w:p w14:paraId="61B1C742" w14:textId="77777777" w:rsidR="00EE27DB" w:rsidRPr="00EE27DB" w:rsidRDefault="00EE27DB" w:rsidP="00EE27DB">
      <w:pPr>
        <w:pStyle w:val="ListParagraph"/>
        <w:rPr>
          <w:sz w:val="28"/>
          <w:szCs w:val="28"/>
        </w:rPr>
      </w:pPr>
    </w:p>
    <w:p w14:paraId="042384FE" w14:textId="5F46CAD9" w:rsidR="00EE27DB" w:rsidRPr="00EE27DB" w:rsidRDefault="00EE27DB" w:rsidP="00EE27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end, Claudia had Jamie take the note to the office and the two children were able to evade Jamie’s classmates and his teacher.</w:t>
      </w:r>
    </w:p>
    <w:sectPr w:rsidR="00EE27DB" w:rsidRPr="00EE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87D"/>
    <w:multiLevelType w:val="hybridMultilevel"/>
    <w:tmpl w:val="9076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C7"/>
    <w:rsid w:val="005711C7"/>
    <w:rsid w:val="00612B0E"/>
    <w:rsid w:val="009201E3"/>
    <w:rsid w:val="00EE27DB"/>
    <w:rsid w:val="00F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A75C"/>
  <w15:chartTrackingRefBased/>
  <w15:docId w15:val="{35CE4531-0AE4-4218-B38E-5412A7E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Fairchild, Colleen</dc:creator>
  <cp:keywords/>
  <dc:description/>
  <cp:lastModifiedBy>Taylor, Sarah</cp:lastModifiedBy>
  <cp:revision>2</cp:revision>
  <dcterms:created xsi:type="dcterms:W3CDTF">2020-10-01T17:45:00Z</dcterms:created>
  <dcterms:modified xsi:type="dcterms:W3CDTF">2020-10-01T17:45:00Z</dcterms:modified>
</cp:coreProperties>
</file>